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58AF">
      <w:pPr>
        <w:spacing w:line="60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附件2</w:t>
      </w:r>
    </w:p>
    <w:p w14:paraId="2527BAAB">
      <w:pPr>
        <w:spacing w:line="600" w:lineRule="exact"/>
        <w:jc w:val="center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/>
          <w:sz w:val="44"/>
          <w:szCs w:val="32"/>
          <w:lang w:val="en-US" w:eastAsia="zh-CN"/>
        </w:rPr>
        <w:t>重庆市中西医结合学会</w:t>
      </w:r>
    </w:p>
    <w:p w14:paraId="14B6B0E6">
      <w:pPr>
        <w:spacing w:line="600" w:lineRule="exact"/>
        <w:jc w:val="center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/>
          <w:sz w:val="44"/>
          <w:szCs w:val="32"/>
          <w:lang w:val="en-US" w:eastAsia="zh-CN"/>
        </w:rPr>
        <w:t>第四届第一次会员代表大会参会回执</w:t>
      </w:r>
    </w:p>
    <w:p w14:paraId="08353BA7">
      <w:pPr>
        <w:widowControl w:val="0"/>
        <w:numPr>
          <w:ilvl w:val="0"/>
          <w:numId w:val="0"/>
        </w:numPr>
        <w:wordWrap w:val="0"/>
        <w:spacing w:line="640" w:lineRule="exact"/>
        <w:jc w:val="center"/>
        <w:textAlignment w:val="baseline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3"/>
        <w:tblW w:w="9214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215"/>
        <w:gridCol w:w="1620"/>
        <w:gridCol w:w="1635"/>
        <w:gridCol w:w="1935"/>
        <w:gridCol w:w="739"/>
      </w:tblGrid>
      <w:tr w14:paraId="5D66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14" w:type="dxa"/>
            <w:gridSpan w:val="6"/>
            <w:vAlign w:val="center"/>
          </w:tcPr>
          <w:p w14:paraId="6A31E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单位名称：</w:t>
            </w:r>
          </w:p>
        </w:tc>
      </w:tr>
      <w:tr w14:paraId="645B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070" w:type="dxa"/>
            <w:vAlign w:val="center"/>
          </w:tcPr>
          <w:p w14:paraId="570C4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vAlign w:val="center"/>
          </w:tcPr>
          <w:p w14:paraId="3FF6D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620" w:type="dxa"/>
            <w:vAlign w:val="center"/>
          </w:tcPr>
          <w:p w14:paraId="68B2C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635" w:type="dxa"/>
            <w:vAlign w:val="center"/>
          </w:tcPr>
          <w:p w14:paraId="46AAB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935" w:type="dxa"/>
            <w:vAlign w:val="center"/>
          </w:tcPr>
          <w:p w14:paraId="2CD85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739" w:type="dxa"/>
            <w:vAlign w:val="center"/>
          </w:tcPr>
          <w:p w14:paraId="6D04C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621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0" w:type="dxa"/>
            <w:vAlign w:val="center"/>
          </w:tcPr>
          <w:p w14:paraId="31A14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BF34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D27B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2985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4F65A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4F6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B2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0" w:type="dxa"/>
            <w:vAlign w:val="center"/>
          </w:tcPr>
          <w:p w14:paraId="0D082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46C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A6CC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C16D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033D9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5762C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4D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0" w:type="dxa"/>
            <w:vAlign w:val="center"/>
          </w:tcPr>
          <w:p w14:paraId="6C7B9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466F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197DA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A5AE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5BFB4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255AA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07C7BC5">
      <w:pPr>
        <w:widowControl w:val="0"/>
        <w:numPr>
          <w:ilvl w:val="0"/>
          <w:numId w:val="0"/>
        </w:numPr>
        <w:wordWrap w:val="0"/>
        <w:spacing w:line="640" w:lineRule="exact"/>
        <w:jc w:val="both"/>
        <w:textAlignment w:val="baseline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注：请参会人员于2025年12月10日前将参会回执发至学会电子邮箱：cqszxyjhxh@163.com。</w:t>
      </w:r>
    </w:p>
    <w:p w14:paraId="49706F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9AA475-DC03-4EBD-B02E-26F67C2F824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68D91A7-8B19-42C9-A4BA-466551317D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EC62721-D374-475B-A42D-BEAF6D6C72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49CE0A-ADDF-4D48-8078-1FA65E32C7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234A"/>
    <w:rsid w:val="78E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2025-12-02T06:35:00Z</dcterms:created>
  <dc:creator>YF</dc:creator>
  <cp:lastModifiedBy>YF</cp:lastModifiedBy>
  <dcterms:modified xsi:type="dcterms:W3CDTF">2025-12-02T06:35:55Z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5336EE5852DE401C8243DFBD0E105A7A_11</vt:lpwstr>
  </property>
  <property fmtid="{D5CDD505-2E9C-101B-9397-08002B2CF9AE}" pid="4" name="KSOTemplateDocerSaveRecord">
    <vt:lpwstr>eyJoZGlkIjoiMGNkYjVkNzdmZGIxMTkwMjFmOGI4YjkwM2ViY2MwY2IiLCJ1c2VySWQiOiI0MzU0NzUzMTcifQ==</vt:lpwstr>
  </property>
</Properties>
</file>